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80" w:rsidRDefault="00E26D80" w:rsidP="00E26D8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Кредитна спілка «ВІННИЧАНКА»</w:t>
      </w:r>
    </w:p>
    <w:p w:rsidR="00E26D80" w:rsidRDefault="00E26D80" w:rsidP="00E26D80">
      <w:pPr>
        <w:ind w:left="3060" w:right="-81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6172200" cy="20955"/>
                <wp:effectExtent l="32385" t="36830" r="34290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2095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486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" strokeweight="4.5pt">
                <v:stroke linestyle="thickThin"/>
              </v:line>
            </w:pict>
          </mc:Fallback>
        </mc:AlternateContent>
      </w:r>
    </w:p>
    <w:p w:rsidR="00E26D80" w:rsidRDefault="00E26D80" w:rsidP="00E26D80">
      <w:pPr>
        <w:ind w:left="1980" w:right="-81"/>
        <w:rPr>
          <w:rFonts w:ascii="Bookman Old Style" w:hAnsi="Bookman Old Style"/>
          <w:b/>
          <w:i/>
          <w:sz w:val="20"/>
          <w:szCs w:val="20"/>
          <w:lang w:val="ru-RU"/>
        </w:rPr>
      </w:pPr>
      <w:r>
        <w:rPr>
          <w:rFonts w:ascii="Bookman Old Style" w:hAnsi="Bookman Old Style"/>
          <w:b/>
          <w:i/>
          <w:sz w:val="20"/>
          <w:szCs w:val="20"/>
          <w:lang w:val="ru-RU"/>
        </w:rPr>
        <w:t xml:space="preserve">24450 </w:t>
      </w:r>
      <w:proofErr w:type="spellStart"/>
      <w:r>
        <w:rPr>
          <w:rFonts w:ascii="Bookman Old Style" w:hAnsi="Bookman Old Style"/>
          <w:b/>
          <w:i/>
          <w:sz w:val="20"/>
          <w:szCs w:val="20"/>
          <w:lang w:val="ru-RU"/>
        </w:rPr>
        <w:t>Україна</w:t>
      </w:r>
      <w:proofErr w:type="spellEnd"/>
      <w:r>
        <w:rPr>
          <w:rFonts w:ascii="Bookman Old Style" w:hAnsi="Bookman Old Style"/>
          <w:b/>
          <w:i/>
          <w:sz w:val="20"/>
          <w:szCs w:val="20"/>
          <w:lang w:val="ru-RU"/>
        </w:rPr>
        <w:t xml:space="preserve">, </w:t>
      </w:r>
      <w:proofErr w:type="spellStart"/>
      <w:r>
        <w:rPr>
          <w:rFonts w:ascii="Bookman Old Style" w:hAnsi="Bookman Old Style"/>
          <w:b/>
          <w:i/>
          <w:sz w:val="20"/>
          <w:szCs w:val="20"/>
          <w:lang w:val="ru-RU"/>
        </w:rPr>
        <w:t>Вінницька</w:t>
      </w:r>
      <w:proofErr w:type="spellEnd"/>
      <w:r>
        <w:rPr>
          <w:rFonts w:ascii="Bookman Old Style" w:hAnsi="Bookman Old Style"/>
          <w:b/>
          <w:i/>
          <w:sz w:val="20"/>
          <w:szCs w:val="20"/>
          <w:lang w:val="ru-RU"/>
        </w:rPr>
        <w:t xml:space="preserve"> обл., </w:t>
      </w:r>
      <w:proofErr w:type="spellStart"/>
      <w:r>
        <w:rPr>
          <w:rFonts w:ascii="Bookman Old Style" w:hAnsi="Bookman Old Style"/>
          <w:b/>
          <w:i/>
          <w:sz w:val="20"/>
          <w:szCs w:val="20"/>
          <w:lang w:val="ru-RU"/>
        </w:rPr>
        <w:t>Бершадський</w:t>
      </w:r>
      <w:proofErr w:type="spellEnd"/>
      <w:r>
        <w:rPr>
          <w:rFonts w:ascii="Bookman Old Style" w:hAnsi="Bookman Old Style"/>
          <w:b/>
          <w:i/>
          <w:sz w:val="20"/>
          <w:szCs w:val="20"/>
          <w:lang w:val="ru-RU"/>
        </w:rPr>
        <w:t xml:space="preserve"> район,</w:t>
      </w:r>
    </w:p>
    <w:p w:rsidR="00E26D80" w:rsidRDefault="00E26D80" w:rsidP="00E26D80">
      <w:pPr>
        <w:ind w:left="1980" w:right="-81"/>
        <w:rPr>
          <w:rFonts w:ascii="Bookman Old Style" w:hAnsi="Bookman Old Style"/>
          <w:b/>
          <w:i/>
          <w:sz w:val="20"/>
          <w:szCs w:val="20"/>
          <w:lang w:val="ru-RU"/>
        </w:rPr>
      </w:pPr>
      <w:proofErr w:type="gramStart"/>
      <w:r>
        <w:rPr>
          <w:rFonts w:ascii="Bookman Old Style" w:hAnsi="Bookman Old Style"/>
          <w:b/>
          <w:i/>
          <w:sz w:val="20"/>
          <w:szCs w:val="20"/>
          <w:lang w:val="ru-RU"/>
        </w:rPr>
        <w:t>с</w:t>
      </w:r>
      <w:proofErr w:type="gramEnd"/>
      <w:r>
        <w:rPr>
          <w:rFonts w:ascii="Bookman Old Style" w:hAnsi="Bookman Old Style"/>
          <w:b/>
          <w:i/>
          <w:sz w:val="20"/>
          <w:szCs w:val="20"/>
          <w:lang w:val="ru-RU"/>
        </w:rPr>
        <w:t xml:space="preserve">. Джулинка, </w:t>
      </w:r>
      <w:proofErr w:type="spellStart"/>
      <w:r>
        <w:rPr>
          <w:rFonts w:ascii="Bookman Old Style" w:hAnsi="Bookman Old Style"/>
          <w:b/>
          <w:i/>
          <w:sz w:val="20"/>
          <w:szCs w:val="20"/>
          <w:lang w:val="ru-RU"/>
        </w:rPr>
        <w:t>вул</w:t>
      </w:r>
      <w:proofErr w:type="spellEnd"/>
      <w:r>
        <w:rPr>
          <w:rFonts w:ascii="Bookman Old Style" w:hAnsi="Bookman Old Style"/>
          <w:b/>
          <w:i/>
          <w:sz w:val="20"/>
          <w:szCs w:val="20"/>
          <w:lang w:val="ru-RU"/>
        </w:rPr>
        <w:t xml:space="preserve">. Соборна,1 </w:t>
      </w:r>
    </w:p>
    <w:p w:rsidR="00E26D80" w:rsidRPr="00C11656" w:rsidRDefault="00E26D80" w:rsidP="00E26D80">
      <w:pPr>
        <w:tabs>
          <w:tab w:val="left" w:pos="4408"/>
        </w:tabs>
        <w:jc w:val="both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                             </w:t>
      </w:r>
      <w:r w:rsidRPr="00C11656">
        <w:rPr>
          <w:rFonts w:ascii="Bookman Old Style" w:hAnsi="Bookman Old Style"/>
          <w:b/>
          <w:i/>
          <w:sz w:val="20"/>
          <w:szCs w:val="20"/>
        </w:rPr>
        <w:t>р/р:</w:t>
      </w:r>
      <w:r w:rsidRPr="00C11656">
        <w:rPr>
          <w:rFonts w:ascii="Book Antiqua" w:hAnsi="Book Antiqua"/>
          <w:sz w:val="20"/>
          <w:szCs w:val="20"/>
        </w:rPr>
        <w:t xml:space="preserve"> </w:t>
      </w:r>
      <w:r w:rsidRPr="00C11656">
        <w:rPr>
          <w:rFonts w:ascii="Bookman Old Style" w:hAnsi="Bookman Old Style"/>
          <w:b/>
          <w:i/>
          <w:sz w:val="20"/>
          <w:szCs w:val="20"/>
          <w:lang w:val="en-US"/>
        </w:rPr>
        <w:t>UA</w:t>
      </w:r>
      <w:r w:rsidRPr="00C11656">
        <w:rPr>
          <w:rFonts w:ascii="Bookman Old Style" w:hAnsi="Bookman Old Style"/>
          <w:b/>
          <w:i/>
          <w:sz w:val="20"/>
          <w:szCs w:val="20"/>
        </w:rPr>
        <w:t xml:space="preserve">103234750000026503300364812    </w:t>
      </w:r>
    </w:p>
    <w:p w:rsidR="00E26D80" w:rsidRDefault="00E26D80" w:rsidP="00E26D80">
      <w:pPr>
        <w:ind w:left="1980" w:right="-81"/>
        <w:jc w:val="both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АТ «Ощадбанк»</w:t>
      </w:r>
    </w:p>
    <w:p w:rsidR="00E26D80" w:rsidRDefault="00E26D80" w:rsidP="00E26D80">
      <w:pPr>
        <w:ind w:left="1980" w:right="-81"/>
        <w:jc w:val="both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МФО 323475</w:t>
      </w:r>
    </w:p>
    <w:p w:rsidR="00E26D80" w:rsidRDefault="00E26D80" w:rsidP="00E26D80">
      <w:pPr>
        <w:ind w:left="1980" w:right="-81"/>
        <w:jc w:val="both"/>
        <w:rPr>
          <w:rFonts w:ascii="Bookman Old Style" w:hAnsi="Bookman Old Style"/>
          <w:b/>
          <w:bCs/>
          <w:i/>
          <w:sz w:val="18"/>
          <w:szCs w:val="18"/>
        </w:rPr>
      </w:pPr>
      <w:r>
        <w:rPr>
          <w:rFonts w:ascii="Bookman Old Style" w:hAnsi="Bookman Old Style"/>
          <w:b/>
          <w:i/>
          <w:sz w:val="20"/>
          <w:szCs w:val="20"/>
        </w:rPr>
        <w:t>код ЄДРПОУ</w:t>
      </w:r>
      <w:r>
        <w:rPr>
          <w:rFonts w:ascii="Bookman Old Style" w:hAnsi="Bookman Old Style"/>
          <w:b/>
          <w:bCs/>
          <w:i/>
          <w:sz w:val="20"/>
          <w:szCs w:val="20"/>
        </w:rPr>
        <w:t xml:space="preserve"> </w:t>
      </w:r>
      <w:r>
        <w:rPr>
          <w:rFonts w:ascii="Bookman Old Style" w:hAnsi="Bookman Old Style"/>
          <w:b/>
          <w:i/>
          <w:sz w:val="20"/>
          <w:szCs w:val="20"/>
        </w:rPr>
        <w:t>37513847</w:t>
      </w:r>
    </w:p>
    <w:p w:rsidR="00E26D80" w:rsidRDefault="00E26D80" w:rsidP="00E26D80">
      <w:pPr>
        <w:tabs>
          <w:tab w:val="left" w:pos="3060"/>
        </w:tabs>
        <w:ind w:left="3060"/>
        <w:jc w:val="both"/>
        <w:rPr>
          <w:bCs/>
          <w:sz w:val="20"/>
          <w:szCs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6286500" cy="2540"/>
                <wp:effectExtent l="32385" t="36195" r="34290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254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pt" to="4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952FDA" w:rsidRDefault="00952FDA" w:rsidP="00285029"/>
    <w:p w:rsidR="005928AD" w:rsidRPr="005928AD" w:rsidRDefault="005928AD" w:rsidP="005928AD">
      <w:pPr>
        <w:jc w:val="center"/>
        <w:rPr>
          <w:b/>
          <w:sz w:val="44"/>
          <w:szCs w:val="44"/>
          <w:u w:val="single"/>
        </w:rPr>
      </w:pPr>
      <w:r w:rsidRPr="005928AD">
        <w:rPr>
          <w:b/>
          <w:sz w:val="44"/>
          <w:szCs w:val="44"/>
          <w:u w:val="single"/>
        </w:rPr>
        <w:t>Кредитна спілка «Вінничанка»</w:t>
      </w:r>
    </w:p>
    <w:p w:rsidR="005928AD" w:rsidRDefault="005928AD" w:rsidP="005928AD">
      <w:pPr>
        <w:jc w:val="center"/>
        <w:rPr>
          <w:b/>
          <w:sz w:val="44"/>
          <w:szCs w:val="44"/>
          <w:u w:val="single"/>
        </w:rPr>
      </w:pPr>
      <w:r w:rsidRPr="005928AD">
        <w:rPr>
          <w:b/>
          <w:sz w:val="44"/>
          <w:szCs w:val="44"/>
          <w:u w:val="single"/>
        </w:rPr>
        <w:t>ПОВІДОМЛЯЄ</w:t>
      </w:r>
      <w:r>
        <w:rPr>
          <w:b/>
          <w:sz w:val="44"/>
          <w:szCs w:val="44"/>
          <w:u w:val="single"/>
        </w:rPr>
        <w:t xml:space="preserve"> про</w:t>
      </w:r>
    </w:p>
    <w:p w:rsidR="005928AD" w:rsidRDefault="005928AD" w:rsidP="005928AD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з</w:t>
      </w:r>
      <w:r w:rsidRPr="005928AD">
        <w:rPr>
          <w:b/>
          <w:sz w:val="44"/>
          <w:szCs w:val="44"/>
          <w:u w:val="single"/>
        </w:rPr>
        <w:t>астосува</w:t>
      </w:r>
      <w:r>
        <w:rPr>
          <w:b/>
          <w:sz w:val="44"/>
          <w:szCs w:val="44"/>
          <w:u w:val="single"/>
        </w:rPr>
        <w:t>ння</w:t>
      </w:r>
      <w:r w:rsidRPr="005928AD">
        <w:rPr>
          <w:b/>
          <w:sz w:val="44"/>
          <w:szCs w:val="44"/>
          <w:u w:val="single"/>
        </w:rPr>
        <w:t xml:space="preserve"> до КРЕДИТНОЇ СПІЛКИ «ВІННИЧАНКА» (код за ЄДР 37513847; місцезнаходження: Україна, 24450, Вінницька область, Бершадський район, село </w:t>
      </w:r>
      <w:proofErr w:type="spellStart"/>
      <w:r w:rsidRPr="005928AD">
        <w:rPr>
          <w:b/>
          <w:sz w:val="44"/>
          <w:szCs w:val="44"/>
          <w:u w:val="single"/>
        </w:rPr>
        <w:t>Джулинка</w:t>
      </w:r>
      <w:proofErr w:type="spellEnd"/>
      <w:r w:rsidRPr="005928AD">
        <w:rPr>
          <w:b/>
          <w:sz w:val="44"/>
          <w:szCs w:val="44"/>
          <w:u w:val="single"/>
        </w:rPr>
        <w:t xml:space="preserve">, вулиця Соборна, будинок 1) </w:t>
      </w:r>
      <w:proofErr w:type="spellStart"/>
      <w:r w:rsidRPr="005928AD">
        <w:rPr>
          <w:b/>
          <w:sz w:val="44"/>
          <w:szCs w:val="44"/>
          <w:u w:val="single"/>
        </w:rPr>
        <w:t>захід</w:t>
      </w:r>
      <w:r>
        <w:rPr>
          <w:b/>
          <w:sz w:val="44"/>
          <w:szCs w:val="44"/>
          <w:u w:val="single"/>
        </w:rPr>
        <w:t>у</w:t>
      </w:r>
      <w:proofErr w:type="spellEnd"/>
      <w:r w:rsidRPr="005928AD">
        <w:rPr>
          <w:b/>
          <w:sz w:val="44"/>
          <w:szCs w:val="44"/>
          <w:u w:val="single"/>
        </w:rPr>
        <w:t xml:space="preserve"> впливу у вигляді звуження обсягу ліцензії на здійснення діяльності кредитної спілки, а саме: виключити з ліцензії КС «ВІННИЧАНКА» на здійснення діяльності кредитної спілки фінансову послугу з залучення коштів та банківських металів, що підлягають поверненню.</w:t>
      </w:r>
    </w:p>
    <w:p w:rsidR="0084570B" w:rsidRDefault="0084570B" w:rsidP="005928AD">
      <w:pPr>
        <w:jc w:val="center"/>
        <w:rPr>
          <w:b/>
          <w:sz w:val="44"/>
          <w:szCs w:val="44"/>
          <w:u w:val="single"/>
        </w:rPr>
      </w:pPr>
    </w:p>
    <w:p w:rsidR="0084570B" w:rsidRPr="0084570B" w:rsidRDefault="0084570B" w:rsidP="0084570B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А саме, кредитна спілка </w:t>
      </w:r>
      <w:r w:rsidRPr="0084570B">
        <w:rPr>
          <w:b/>
          <w:sz w:val="44"/>
          <w:szCs w:val="44"/>
          <w:u w:val="single"/>
        </w:rPr>
        <w:t>втрат</w:t>
      </w:r>
      <w:r>
        <w:rPr>
          <w:b/>
          <w:sz w:val="44"/>
          <w:szCs w:val="44"/>
          <w:u w:val="single"/>
        </w:rPr>
        <w:t xml:space="preserve">ила </w:t>
      </w:r>
      <w:r w:rsidRPr="0084570B">
        <w:rPr>
          <w:b/>
          <w:sz w:val="44"/>
          <w:szCs w:val="44"/>
          <w:u w:val="single"/>
        </w:rPr>
        <w:t>прав</w:t>
      </w:r>
      <w:r>
        <w:rPr>
          <w:b/>
          <w:sz w:val="44"/>
          <w:szCs w:val="44"/>
          <w:u w:val="single"/>
        </w:rPr>
        <w:t>о</w:t>
      </w:r>
      <w:r w:rsidRPr="0084570B">
        <w:rPr>
          <w:b/>
          <w:sz w:val="44"/>
          <w:szCs w:val="44"/>
          <w:u w:val="single"/>
        </w:rPr>
        <w:t xml:space="preserve"> укладати нові договори, уносити зміни</w:t>
      </w:r>
    </w:p>
    <w:p w:rsidR="0084570B" w:rsidRPr="0084570B" w:rsidRDefault="0084570B" w:rsidP="0084570B">
      <w:pPr>
        <w:jc w:val="center"/>
        <w:rPr>
          <w:b/>
          <w:sz w:val="44"/>
          <w:szCs w:val="44"/>
          <w:u w:val="single"/>
        </w:rPr>
      </w:pPr>
      <w:r w:rsidRPr="0084570B">
        <w:rPr>
          <w:b/>
          <w:sz w:val="44"/>
          <w:szCs w:val="44"/>
          <w:u w:val="single"/>
        </w:rPr>
        <w:t>до діючих договорів, які були укладені до дня набрання чинності таким</w:t>
      </w:r>
    </w:p>
    <w:p w:rsidR="0084570B" w:rsidRPr="0084570B" w:rsidRDefault="0084570B" w:rsidP="0084570B">
      <w:pPr>
        <w:jc w:val="center"/>
        <w:rPr>
          <w:b/>
          <w:sz w:val="44"/>
          <w:szCs w:val="44"/>
          <w:u w:val="single"/>
        </w:rPr>
      </w:pPr>
      <w:r w:rsidRPr="0084570B">
        <w:rPr>
          <w:b/>
          <w:sz w:val="44"/>
          <w:szCs w:val="44"/>
          <w:u w:val="single"/>
        </w:rPr>
        <w:t>рішенням, у частині продовження строку та збільшення зобов’язань щодо</w:t>
      </w:r>
    </w:p>
    <w:p w:rsidR="0084570B" w:rsidRDefault="0084570B" w:rsidP="0084570B">
      <w:pPr>
        <w:jc w:val="center"/>
        <w:rPr>
          <w:b/>
          <w:sz w:val="44"/>
          <w:szCs w:val="44"/>
          <w:u w:val="single"/>
        </w:rPr>
      </w:pPr>
      <w:r w:rsidRPr="0084570B">
        <w:rPr>
          <w:b/>
          <w:sz w:val="44"/>
          <w:szCs w:val="44"/>
          <w:u w:val="single"/>
        </w:rPr>
        <w:lastRenderedPageBreak/>
        <w:t>надання виду(</w:t>
      </w:r>
      <w:proofErr w:type="spellStart"/>
      <w:r w:rsidRPr="0084570B">
        <w:rPr>
          <w:b/>
          <w:sz w:val="44"/>
          <w:szCs w:val="44"/>
          <w:u w:val="single"/>
        </w:rPr>
        <w:t>ів</w:t>
      </w:r>
      <w:proofErr w:type="spellEnd"/>
      <w:r w:rsidRPr="0084570B">
        <w:rPr>
          <w:b/>
          <w:sz w:val="44"/>
          <w:szCs w:val="44"/>
          <w:u w:val="single"/>
        </w:rPr>
        <w:t xml:space="preserve">) фінансових послуг, </w:t>
      </w:r>
      <w:r w:rsidRPr="0084570B">
        <w:rPr>
          <w:b/>
          <w:sz w:val="44"/>
          <w:szCs w:val="44"/>
          <w:u w:val="single"/>
        </w:rPr>
        <w:t>з залучення коштів та банківських металів, що підлягають поверненню.</w:t>
      </w:r>
      <w:bookmarkStart w:id="0" w:name="_GoBack"/>
      <w:bookmarkEnd w:id="0"/>
    </w:p>
    <w:p w:rsidR="005928AD" w:rsidRDefault="005928AD" w:rsidP="005928AD">
      <w:pPr>
        <w:jc w:val="center"/>
        <w:rPr>
          <w:b/>
          <w:sz w:val="44"/>
          <w:szCs w:val="44"/>
          <w:u w:val="single"/>
        </w:rPr>
      </w:pPr>
    </w:p>
    <w:p w:rsidR="005928AD" w:rsidRDefault="005928AD" w:rsidP="005928AD">
      <w:pPr>
        <w:jc w:val="center"/>
        <w:rPr>
          <w:b/>
          <w:sz w:val="44"/>
          <w:szCs w:val="44"/>
          <w:u w:val="single"/>
        </w:rPr>
      </w:pPr>
    </w:p>
    <w:p w:rsidR="005928AD" w:rsidRDefault="005928AD" w:rsidP="005928AD">
      <w:pPr>
        <w:jc w:val="center"/>
        <w:rPr>
          <w:b/>
          <w:sz w:val="44"/>
          <w:szCs w:val="44"/>
          <w:u w:val="single"/>
        </w:rPr>
      </w:pPr>
    </w:p>
    <w:p w:rsidR="005928AD" w:rsidRDefault="005928AD" w:rsidP="005928AD">
      <w:pPr>
        <w:jc w:val="center"/>
        <w:rPr>
          <w:b/>
          <w:sz w:val="44"/>
          <w:szCs w:val="44"/>
          <w:u w:val="single"/>
        </w:rPr>
      </w:pPr>
      <w:r w:rsidRPr="005928AD">
        <w:rPr>
          <w:b/>
          <w:sz w:val="44"/>
          <w:szCs w:val="44"/>
          <w:u w:val="single"/>
        </w:rPr>
        <w:t xml:space="preserve">Рішення </w:t>
      </w:r>
      <w:r>
        <w:rPr>
          <w:b/>
          <w:sz w:val="44"/>
          <w:szCs w:val="44"/>
          <w:u w:val="single"/>
        </w:rPr>
        <w:t xml:space="preserve">НБУ </w:t>
      </w:r>
      <w:r w:rsidRPr="005928AD">
        <w:rPr>
          <w:b/>
          <w:sz w:val="44"/>
          <w:szCs w:val="44"/>
          <w:u w:val="single"/>
        </w:rPr>
        <w:t xml:space="preserve">набирає чинності з </w:t>
      </w:r>
    </w:p>
    <w:p w:rsidR="005928AD" w:rsidRPr="005928AD" w:rsidRDefault="005928AD" w:rsidP="005928AD">
      <w:pPr>
        <w:jc w:val="center"/>
        <w:rPr>
          <w:b/>
          <w:sz w:val="44"/>
          <w:szCs w:val="44"/>
          <w:u w:val="single"/>
        </w:rPr>
      </w:pPr>
      <w:r w:rsidRPr="005928AD">
        <w:rPr>
          <w:b/>
          <w:sz w:val="44"/>
          <w:szCs w:val="44"/>
          <w:u w:val="single"/>
        </w:rPr>
        <w:t>22 жовтня 2024 року</w:t>
      </w:r>
    </w:p>
    <w:sectPr w:rsidR="005928AD" w:rsidRPr="00592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551E5"/>
    <w:multiLevelType w:val="hybridMultilevel"/>
    <w:tmpl w:val="38B85AAC"/>
    <w:lvl w:ilvl="0" w:tplc="CB08AC6C">
      <w:numFmt w:val="bullet"/>
      <w:lvlText w:val="-"/>
      <w:lvlJc w:val="left"/>
      <w:pPr>
        <w:tabs>
          <w:tab w:val="num" w:pos="1080"/>
        </w:tabs>
        <w:ind w:left="1080" w:hanging="63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">
    <w:nsid w:val="3C357F58"/>
    <w:multiLevelType w:val="hybridMultilevel"/>
    <w:tmpl w:val="08B8D8D8"/>
    <w:lvl w:ilvl="0" w:tplc="B902230C">
      <w:start w:val="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A364B"/>
    <w:multiLevelType w:val="hybridMultilevel"/>
    <w:tmpl w:val="1D7470CA"/>
    <w:lvl w:ilvl="0" w:tplc="247CF0B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BD5247D"/>
    <w:multiLevelType w:val="hybridMultilevel"/>
    <w:tmpl w:val="AA2CD5DE"/>
    <w:lvl w:ilvl="0" w:tplc="A4305F0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0A791F"/>
    <w:multiLevelType w:val="hybridMultilevel"/>
    <w:tmpl w:val="8DF69D06"/>
    <w:lvl w:ilvl="0" w:tplc="B652DE24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F06"/>
    <w:rsid w:val="000028CB"/>
    <w:rsid w:val="000465DF"/>
    <w:rsid w:val="00103171"/>
    <w:rsid w:val="00110F6D"/>
    <w:rsid w:val="00185E54"/>
    <w:rsid w:val="0018709F"/>
    <w:rsid w:val="001E3222"/>
    <w:rsid w:val="00203601"/>
    <w:rsid w:val="00203E36"/>
    <w:rsid w:val="00230EE9"/>
    <w:rsid w:val="00232C38"/>
    <w:rsid w:val="00271917"/>
    <w:rsid w:val="00285029"/>
    <w:rsid w:val="00295D60"/>
    <w:rsid w:val="002A6F9A"/>
    <w:rsid w:val="002E4A13"/>
    <w:rsid w:val="003B6ACE"/>
    <w:rsid w:val="003E681A"/>
    <w:rsid w:val="003F58B4"/>
    <w:rsid w:val="004B0737"/>
    <w:rsid w:val="005928AD"/>
    <w:rsid w:val="005973AB"/>
    <w:rsid w:val="005A6B00"/>
    <w:rsid w:val="006030DC"/>
    <w:rsid w:val="00610994"/>
    <w:rsid w:val="00635BDF"/>
    <w:rsid w:val="00663F06"/>
    <w:rsid w:val="006858D4"/>
    <w:rsid w:val="006D5470"/>
    <w:rsid w:val="007132BE"/>
    <w:rsid w:val="00792A65"/>
    <w:rsid w:val="0084570B"/>
    <w:rsid w:val="00873215"/>
    <w:rsid w:val="008D109A"/>
    <w:rsid w:val="00914BD0"/>
    <w:rsid w:val="00952FDA"/>
    <w:rsid w:val="00A04201"/>
    <w:rsid w:val="00A2265A"/>
    <w:rsid w:val="00A5752A"/>
    <w:rsid w:val="00A6372E"/>
    <w:rsid w:val="00A77F14"/>
    <w:rsid w:val="00AD4079"/>
    <w:rsid w:val="00AF28D9"/>
    <w:rsid w:val="00B468B2"/>
    <w:rsid w:val="00B63695"/>
    <w:rsid w:val="00B66B3F"/>
    <w:rsid w:val="00B9322B"/>
    <w:rsid w:val="00BD1B94"/>
    <w:rsid w:val="00BE6B49"/>
    <w:rsid w:val="00C23BF3"/>
    <w:rsid w:val="00C31AE6"/>
    <w:rsid w:val="00C61F53"/>
    <w:rsid w:val="00C92A6F"/>
    <w:rsid w:val="00C96536"/>
    <w:rsid w:val="00D22522"/>
    <w:rsid w:val="00DB13B1"/>
    <w:rsid w:val="00E26D80"/>
    <w:rsid w:val="00ED06D7"/>
    <w:rsid w:val="00F113B2"/>
    <w:rsid w:val="00F4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2B"/>
    <w:pPr>
      <w:ind w:left="720"/>
      <w:contextualSpacing/>
    </w:pPr>
  </w:style>
  <w:style w:type="character" w:styleId="a4">
    <w:name w:val="Strong"/>
    <w:basedOn w:val="a0"/>
    <w:uiPriority w:val="22"/>
    <w:qFormat/>
    <w:rsid w:val="00873215"/>
    <w:rPr>
      <w:b/>
      <w:bCs/>
    </w:rPr>
  </w:style>
  <w:style w:type="character" w:styleId="a5">
    <w:name w:val="Hyperlink"/>
    <w:basedOn w:val="a0"/>
    <w:uiPriority w:val="99"/>
    <w:semiHidden/>
    <w:unhideWhenUsed/>
    <w:rsid w:val="004B073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07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737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rvps2">
    <w:name w:val="rvps2"/>
    <w:basedOn w:val="a"/>
    <w:rsid w:val="00110F6D"/>
    <w:pPr>
      <w:spacing w:before="100" w:beforeAutospacing="1" w:after="100" w:afterAutospacing="1"/>
    </w:pPr>
    <w:rPr>
      <w:rFonts w:eastAsia="SimSun"/>
      <w:lang w:val="ru-RU" w:eastAsia="zh-CN"/>
    </w:rPr>
  </w:style>
  <w:style w:type="character" w:customStyle="1" w:styleId="rvts9">
    <w:name w:val="rvts9"/>
    <w:basedOn w:val="a0"/>
    <w:rsid w:val="00110F6D"/>
  </w:style>
  <w:style w:type="character" w:customStyle="1" w:styleId="apple-converted-space">
    <w:name w:val="apple-converted-space"/>
    <w:basedOn w:val="a0"/>
    <w:rsid w:val="00110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2B"/>
    <w:pPr>
      <w:ind w:left="720"/>
      <w:contextualSpacing/>
    </w:pPr>
  </w:style>
  <w:style w:type="character" w:styleId="a4">
    <w:name w:val="Strong"/>
    <w:basedOn w:val="a0"/>
    <w:uiPriority w:val="22"/>
    <w:qFormat/>
    <w:rsid w:val="00873215"/>
    <w:rPr>
      <w:b/>
      <w:bCs/>
    </w:rPr>
  </w:style>
  <w:style w:type="character" w:styleId="a5">
    <w:name w:val="Hyperlink"/>
    <w:basedOn w:val="a0"/>
    <w:uiPriority w:val="99"/>
    <w:semiHidden/>
    <w:unhideWhenUsed/>
    <w:rsid w:val="004B073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07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737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rvps2">
    <w:name w:val="rvps2"/>
    <w:basedOn w:val="a"/>
    <w:rsid w:val="00110F6D"/>
    <w:pPr>
      <w:spacing w:before="100" w:beforeAutospacing="1" w:after="100" w:afterAutospacing="1"/>
    </w:pPr>
    <w:rPr>
      <w:rFonts w:eastAsia="SimSun"/>
      <w:lang w:val="ru-RU" w:eastAsia="zh-CN"/>
    </w:rPr>
  </w:style>
  <w:style w:type="character" w:customStyle="1" w:styleId="rvts9">
    <w:name w:val="rvts9"/>
    <w:basedOn w:val="a0"/>
    <w:rsid w:val="00110F6D"/>
  </w:style>
  <w:style w:type="character" w:customStyle="1" w:styleId="apple-converted-space">
    <w:name w:val="apple-converted-space"/>
    <w:basedOn w:val="a0"/>
    <w:rsid w:val="00110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5</cp:revision>
  <cp:lastPrinted>2024-11-11T11:39:00Z</cp:lastPrinted>
  <dcterms:created xsi:type="dcterms:W3CDTF">2024-11-11T12:26:00Z</dcterms:created>
  <dcterms:modified xsi:type="dcterms:W3CDTF">2024-11-11T12:49:00Z</dcterms:modified>
</cp:coreProperties>
</file>